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512CD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Проект подготовлен </w:t>
      </w:r>
    </w:p>
    <w:p w14:paraId="569F42F9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городской Думой городского</w:t>
      </w:r>
    </w:p>
    <w:p w14:paraId="36D93814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округа город Арзамас</w:t>
      </w:r>
    </w:p>
    <w:p w14:paraId="46492724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 xml:space="preserve">Нижегородской области </w:t>
      </w:r>
    </w:p>
    <w:p w14:paraId="7F6F5BAD" w14:textId="77777777" w:rsidR="00467E18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Председатель городской Думы</w:t>
      </w:r>
    </w:p>
    <w:p w14:paraId="74CE7683" w14:textId="128D7E82" w:rsidR="004C1A2A" w:rsidRPr="00471D31" w:rsidRDefault="004C1A2A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городского округа</w:t>
      </w:r>
    </w:p>
    <w:p w14:paraId="6E1D069D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</w:p>
    <w:p w14:paraId="6A939E28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  <w:r w:rsidRPr="00471D31">
        <w:rPr>
          <w:rFonts w:ascii="Arial" w:hAnsi="Arial"/>
          <w:sz w:val="24"/>
          <w:szCs w:val="24"/>
        </w:rPr>
        <w:t>___________________И.А. Плотичкин</w:t>
      </w:r>
    </w:p>
    <w:p w14:paraId="3C275EBD" w14:textId="77777777" w:rsidR="00467E18" w:rsidRPr="00471D31" w:rsidRDefault="00467E18" w:rsidP="00471D31">
      <w:pPr>
        <w:spacing w:after="0" w:line="240" w:lineRule="auto"/>
        <w:ind w:right="284"/>
        <w:jc w:val="right"/>
        <w:rPr>
          <w:rFonts w:ascii="Arial" w:hAnsi="Arial"/>
          <w:sz w:val="24"/>
          <w:szCs w:val="24"/>
        </w:rPr>
      </w:pPr>
    </w:p>
    <w:p w14:paraId="4D6A5C50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0464593C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18C0030E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1941E2AA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0FA15E8A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3CB49240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765B6AFA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2C23EED5" w14:textId="77777777" w:rsidR="00467E18" w:rsidRPr="00471D31" w:rsidRDefault="00467E18" w:rsidP="00471D31">
      <w:pPr>
        <w:spacing w:after="0" w:line="240" w:lineRule="auto"/>
        <w:ind w:right="284"/>
        <w:rPr>
          <w:rFonts w:ascii="Arial" w:hAnsi="Arial"/>
          <w:b/>
          <w:sz w:val="24"/>
          <w:szCs w:val="24"/>
        </w:rPr>
      </w:pPr>
    </w:p>
    <w:p w14:paraId="7C2DDD81" w14:textId="77777777" w:rsidR="00467E18" w:rsidRPr="00471D31" w:rsidRDefault="00467E18" w:rsidP="00471D31">
      <w:pPr>
        <w:spacing w:after="0" w:line="240" w:lineRule="auto"/>
        <w:rPr>
          <w:rFonts w:ascii="Arial" w:hAnsi="Arial"/>
          <w:b/>
          <w:bCs/>
          <w:sz w:val="24"/>
        </w:rPr>
      </w:pPr>
    </w:p>
    <w:p w14:paraId="7FC618DF" w14:textId="77777777" w:rsidR="00467E18" w:rsidRPr="00471D31" w:rsidRDefault="00467E18" w:rsidP="00471D31">
      <w:pPr>
        <w:spacing w:after="0" w:line="240" w:lineRule="auto"/>
        <w:rPr>
          <w:rFonts w:ascii="Arial" w:hAnsi="Arial"/>
          <w:b/>
          <w:bCs/>
          <w:sz w:val="24"/>
        </w:rPr>
      </w:pPr>
    </w:p>
    <w:p w14:paraId="1C66D5B9" w14:textId="1FFD0A04" w:rsidR="00940FB0" w:rsidRPr="00940FB0" w:rsidRDefault="00940FB0" w:rsidP="00471D31">
      <w:pPr>
        <w:spacing w:after="0" w:line="240" w:lineRule="auto"/>
        <w:jc w:val="center"/>
        <w:rPr>
          <w:rFonts w:ascii="Arial" w:hAnsi="Arial"/>
          <w:b/>
          <w:bCs/>
          <w:sz w:val="24"/>
        </w:rPr>
      </w:pPr>
      <w:r w:rsidRPr="009945B2">
        <w:rPr>
          <w:rFonts w:ascii="Arial" w:hAnsi="Arial"/>
          <w:b/>
          <w:bCs/>
          <w:sz w:val="24"/>
        </w:rPr>
        <w:t xml:space="preserve">О внесении изменений в </w:t>
      </w:r>
      <w:r w:rsidR="00E52FFC">
        <w:rPr>
          <w:rFonts w:ascii="Arial" w:hAnsi="Arial"/>
          <w:b/>
          <w:bCs/>
          <w:sz w:val="24"/>
        </w:rPr>
        <w:t>П</w:t>
      </w:r>
      <w:r w:rsidRPr="009945B2">
        <w:rPr>
          <w:rFonts w:ascii="Arial" w:hAnsi="Arial"/>
          <w:b/>
          <w:bCs/>
          <w:sz w:val="24"/>
        </w:rPr>
        <w:t>оложение о порядке проведения схода</w:t>
      </w:r>
      <w:r w:rsidR="00835A77" w:rsidRPr="009945B2">
        <w:rPr>
          <w:rFonts w:ascii="Arial" w:hAnsi="Arial"/>
          <w:b/>
          <w:bCs/>
          <w:sz w:val="24"/>
        </w:rPr>
        <w:t xml:space="preserve"> г</w:t>
      </w:r>
      <w:r w:rsidRPr="009945B2">
        <w:rPr>
          <w:rFonts w:ascii="Arial" w:hAnsi="Arial"/>
          <w:b/>
          <w:bCs/>
          <w:sz w:val="24"/>
        </w:rPr>
        <w:t>раждан на территории населенных пунктов, входящих в состав</w:t>
      </w:r>
      <w:r w:rsidR="00835A77" w:rsidRPr="009945B2">
        <w:rPr>
          <w:rFonts w:ascii="Arial" w:hAnsi="Arial"/>
          <w:b/>
          <w:bCs/>
          <w:sz w:val="24"/>
        </w:rPr>
        <w:t xml:space="preserve"> г</w:t>
      </w:r>
      <w:r w:rsidRPr="009945B2">
        <w:rPr>
          <w:rFonts w:ascii="Arial" w:hAnsi="Arial"/>
          <w:b/>
          <w:bCs/>
          <w:sz w:val="24"/>
        </w:rPr>
        <w:t xml:space="preserve">ородского округа город </w:t>
      </w:r>
      <w:r w:rsidR="00835A77" w:rsidRPr="009945B2">
        <w:rPr>
          <w:rFonts w:ascii="Arial" w:hAnsi="Arial"/>
          <w:b/>
          <w:bCs/>
          <w:sz w:val="24"/>
        </w:rPr>
        <w:t>А</w:t>
      </w:r>
      <w:r w:rsidRPr="009945B2">
        <w:rPr>
          <w:rFonts w:ascii="Arial" w:hAnsi="Arial"/>
          <w:b/>
          <w:bCs/>
          <w:sz w:val="24"/>
        </w:rPr>
        <w:t xml:space="preserve">рзамас </w:t>
      </w:r>
      <w:r w:rsidR="00835A77" w:rsidRPr="009945B2">
        <w:rPr>
          <w:rFonts w:ascii="Arial" w:hAnsi="Arial"/>
          <w:b/>
          <w:bCs/>
          <w:sz w:val="24"/>
        </w:rPr>
        <w:t>Н</w:t>
      </w:r>
      <w:r w:rsidRPr="009945B2">
        <w:rPr>
          <w:rFonts w:ascii="Arial" w:hAnsi="Arial"/>
          <w:b/>
          <w:bCs/>
          <w:sz w:val="24"/>
        </w:rPr>
        <w:t>ижегородской области,</w:t>
      </w:r>
      <w:r w:rsidR="00835A77" w:rsidRPr="009945B2">
        <w:rPr>
          <w:rFonts w:ascii="Arial" w:hAnsi="Arial"/>
          <w:b/>
          <w:bCs/>
          <w:sz w:val="24"/>
        </w:rPr>
        <w:t xml:space="preserve"> у</w:t>
      </w:r>
      <w:r w:rsidRPr="009945B2">
        <w:rPr>
          <w:rFonts w:ascii="Arial" w:hAnsi="Arial"/>
          <w:b/>
          <w:bCs/>
          <w:sz w:val="24"/>
        </w:rPr>
        <w:t xml:space="preserve">твержденное решением городской </w:t>
      </w:r>
      <w:r w:rsidR="00835A77" w:rsidRPr="009945B2">
        <w:rPr>
          <w:rFonts w:ascii="Arial" w:hAnsi="Arial"/>
          <w:b/>
          <w:bCs/>
          <w:sz w:val="24"/>
        </w:rPr>
        <w:t>Д</w:t>
      </w:r>
      <w:r w:rsidRPr="009945B2">
        <w:rPr>
          <w:rFonts w:ascii="Arial" w:hAnsi="Arial"/>
          <w:b/>
          <w:bCs/>
          <w:sz w:val="24"/>
        </w:rPr>
        <w:t>умы городского округа</w:t>
      </w:r>
      <w:r w:rsidR="00835A77" w:rsidRPr="009945B2">
        <w:rPr>
          <w:rFonts w:ascii="Arial" w:hAnsi="Arial"/>
          <w:b/>
          <w:bCs/>
          <w:sz w:val="24"/>
        </w:rPr>
        <w:t xml:space="preserve"> г</w:t>
      </w:r>
      <w:r w:rsidRPr="009945B2">
        <w:rPr>
          <w:rFonts w:ascii="Arial" w:hAnsi="Arial"/>
          <w:b/>
          <w:bCs/>
          <w:sz w:val="24"/>
        </w:rPr>
        <w:t xml:space="preserve">ород </w:t>
      </w:r>
      <w:r w:rsidR="00835A77" w:rsidRPr="009945B2">
        <w:rPr>
          <w:rFonts w:ascii="Arial" w:hAnsi="Arial"/>
          <w:b/>
          <w:bCs/>
          <w:sz w:val="24"/>
        </w:rPr>
        <w:t>А</w:t>
      </w:r>
      <w:r w:rsidRPr="009945B2">
        <w:rPr>
          <w:rFonts w:ascii="Arial" w:hAnsi="Arial"/>
          <w:b/>
          <w:bCs/>
          <w:sz w:val="24"/>
        </w:rPr>
        <w:t xml:space="preserve">рзамас </w:t>
      </w:r>
      <w:r w:rsidR="00835A77" w:rsidRPr="009945B2">
        <w:rPr>
          <w:rFonts w:ascii="Arial" w:hAnsi="Arial"/>
          <w:b/>
          <w:bCs/>
          <w:sz w:val="24"/>
        </w:rPr>
        <w:t>Н</w:t>
      </w:r>
      <w:r w:rsidRPr="009945B2">
        <w:rPr>
          <w:rFonts w:ascii="Arial" w:hAnsi="Arial"/>
          <w:b/>
          <w:bCs/>
          <w:sz w:val="24"/>
        </w:rPr>
        <w:t>ижегородской области от 28.02.2023</w:t>
      </w:r>
      <w:r w:rsidR="00835A77" w:rsidRPr="009945B2">
        <w:rPr>
          <w:rFonts w:ascii="Arial" w:hAnsi="Arial"/>
          <w:b/>
          <w:bCs/>
          <w:sz w:val="24"/>
        </w:rPr>
        <w:t xml:space="preserve"> года</w:t>
      </w:r>
      <w:r w:rsidRPr="009945B2">
        <w:rPr>
          <w:rFonts w:ascii="Arial" w:hAnsi="Arial"/>
          <w:b/>
          <w:bCs/>
          <w:sz w:val="24"/>
        </w:rPr>
        <w:t xml:space="preserve"> </w:t>
      </w:r>
      <w:r w:rsidR="00835A77" w:rsidRPr="009945B2">
        <w:rPr>
          <w:rFonts w:ascii="Arial" w:hAnsi="Arial"/>
          <w:b/>
          <w:bCs/>
          <w:sz w:val="24"/>
        </w:rPr>
        <w:t>№</w:t>
      </w:r>
      <w:r w:rsidRPr="009945B2">
        <w:rPr>
          <w:rFonts w:ascii="Arial" w:hAnsi="Arial"/>
          <w:b/>
          <w:bCs/>
          <w:sz w:val="24"/>
        </w:rPr>
        <w:t>183</w:t>
      </w:r>
    </w:p>
    <w:p w14:paraId="3021CD9C" w14:textId="77777777" w:rsidR="00940FB0" w:rsidRPr="00940FB0" w:rsidRDefault="00940FB0" w:rsidP="00471D31">
      <w:pPr>
        <w:spacing w:after="0" w:line="240" w:lineRule="auto"/>
        <w:rPr>
          <w:rFonts w:ascii="Arial" w:hAnsi="Arial"/>
          <w:sz w:val="24"/>
        </w:rPr>
      </w:pPr>
    </w:p>
    <w:p w14:paraId="6D75EDE6" w14:textId="18772837" w:rsidR="00471D31" w:rsidRPr="009945B2" w:rsidRDefault="00471D31" w:rsidP="00220F36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945B2">
        <w:rPr>
          <w:rFonts w:ascii="Arial" w:hAnsi="Arial"/>
          <w:sz w:val="24"/>
        </w:rPr>
        <w:t xml:space="preserve">В соответствии с </w:t>
      </w:r>
      <w:r w:rsidR="009F45AC">
        <w:rPr>
          <w:rFonts w:ascii="Arial" w:hAnsi="Arial"/>
          <w:sz w:val="24"/>
        </w:rPr>
        <w:t>З</w:t>
      </w:r>
      <w:r w:rsidRPr="00471D31">
        <w:rPr>
          <w:rFonts w:ascii="Arial" w:hAnsi="Arial"/>
          <w:sz w:val="24"/>
        </w:rPr>
        <w:t>акон</w:t>
      </w:r>
      <w:r w:rsidRPr="009945B2">
        <w:rPr>
          <w:rFonts w:ascii="Arial" w:hAnsi="Arial"/>
          <w:sz w:val="24"/>
        </w:rPr>
        <w:t>ом</w:t>
      </w:r>
      <w:r w:rsidRPr="00471D31">
        <w:rPr>
          <w:rFonts w:ascii="Arial" w:hAnsi="Arial"/>
          <w:sz w:val="24"/>
        </w:rPr>
        <w:t xml:space="preserve"> Нижегородской области от 04.09.2024 </w:t>
      </w:r>
      <w:r w:rsidRPr="009945B2">
        <w:rPr>
          <w:rFonts w:ascii="Arial" w:hAnsi="Arial"/>
          <w:sz w:val="24"/>
        </w:rPr>
        <w:t>года №</w:t>
      </w:r>
      <w:r w:rsidRPr="00471D31">
        <w:rPr>
          <w:rFonts w:ascii="Arial" w:hAnsi="Arial"/>
          <w:sz w:val="24"/>
        </w:rPr>
        <w:t>111-З</w:t>
      </w:r>
      <w:r w:rsidRPr="009945B2">
        <w:rPr>
          <w:rFonts w:ascii="Arial" w:hAnsi="Arial"/>
          <w:sz w:val="24"/>
        </w:rPr>
        <w:t xml:space="preserve"> «</w:t>
      </w:r>
      <w:r w:rsidRPr="00471D31">
        <w:rPr>
          <w:rFonts w:ascii="Arial" w:hAnsi="Arial"/>
          <w:sz w:val="24"/>
        </w:rPr>
        <w:t xml:space="preserve">О внесении изменений в Закон Нижегородской области </w:t>
      </w:r>
      <w:r w:rsidRPr="009945B2">
        <w:rPr>
          <w:rFonts w:ascii="Arial" w:hAnsi="Arial"/>
          <w:sz w:val="24"/>
        </w:rPr>
        <w:t>«</w:t>
      </w:r>
      <w:r w:rsidRPr="00471D31">
        <w:rPr>
          <w:rFonts w:ascii="Arial" w:hAnsi="Arial"/>
          <w:sz w:val="24"/>
        </w:rPr>
        <w:t>О старостах сельских населенных пунктов Нижегородской области</w:t>
      </w:r>
      <w:r w:rsidRPr="009945B2">
        <w:rPr>
          <w:rFonts w:ascii="Arial" w:hAnsi="Arial"/>
          <w:sz w:val="24"/>
        </w:rPr>
        <w:t>»</w:t>
      </w:r>
      <w:r w:rsidR="00940FB0" w:rsidRPr="00940FB0">
        <w:rPr>
          <w:rFonts w:ascii="Arial" w:hAnsi="Arial"/>
          <w:sz w:val="24"/>
        </w:rPr>
        <w:t>,</w:t>
      </w:r>
      <w:r w:rsidRPr="009945B2">
        <w:rPr>
          <w:rFonts w:ascii="Arial" w:hAnsi="Arial"/>
          <w:sz w:val="24"/>
        </w:rPr>
        <w:t xml:space="preserve"> статьей </w:t>
      </w:r>
      <w:hyperlink r:id="rId6" w:history="1">
        <w:r w:rsidR="00940FB0" w:rsidRPr="00940FB0">
          <w:rPr>
            <w:rStyle w:val="a3"/>
            <w:rFonts w:ascii="Arial" w:hAnsi="Arial"/>
            <w:color w:val="auto"/>
            <w:sz w:val="24"/>
            <w:u w:val="none"/>
          </w:rPr>
          <w:t>30</w:t>
        </w:r>
      </w:hyperlink>
      <w:r w:rsidR="00940FB0" w:rsidRPr="00940FB0">
        <w:rPr>
          <w:rFonts w:ascii="Arial" w:hAnsi="Arial"/>
          <w:sz w:val="24"/>
        </w:rPr>
        <w:t xml:space="preserve"> Устава городского округа город Арзамас Нижегородской области</w:t>
      </w:r>
    </w:p>
    <w:p w14:paraId="0CF20E54" w14:textId="77777777" w:rsidR="00EA6EBC" w:rsidRPr="009945B2" w:rsidRDefault="00EA6EBC" w:rsidP="00471D31">
      <w:pPr>
        <w:spacing w:after="0" w:line="240" w:lineRule="auto"/>
        <w:rPr>
          <w:rFonts w:ascii="Arial" w:hAnsi="Arial"/>
          <w:sz w:val="24"/>
        </w:rPr>
      </w:pPr>
    </w:p>
    <w:p w14:paraId="1BD9A461" w14:textId="367C6E70" w:rsidR="00940FB0" w:rsidRPr="009945B2" w:rsidRDefault="00940FB0" w:rsidP="00EA6EBC">
      <w:pPr>
        <w:spacing w:after="0" w:line="240" w:lineRule="auto"/>
        <w:jc w:val="center"/>
        <w:rPr>
          <w:rFonts w:ascii="Arial" w:hAnsi="Arial"/>
          <w:b/>
          <w:bCs/>
          <w:sz w:val="24"/>
        </w:rPr>
      </w:pPr>
      <w:r w:rsidRPr="00940FB0">
        <w:rPr>
          <w:rFonts w:ascii="Arial" w:hAnsi="Arial"/>
          <w:b/>
          <w:bCs/>
          <w:sz w:val="24"/>
        </w:rPr>
        <w:t xml:space="preserve">городская Дума городского округа </w:t>
      </w:r>
      <w:r w:rsidR="00471D31" w:rsidRPr="009945B2">
        <w:rPr>
          <w:rFonts w:ascii="Arial" w:hAnsi="Arial"/>
          <w:b/>
          <w:bCs/>
          <w:sz w:val="24"/>
        </w:rPr>
        <w:t>РЕШИЛА</w:t>
      </w:r>
      <w:r w:rsidRPr="00940FB0">
        <w:rPr>
          <w:rFonts w:ascii="Arial" w:hAnsi="Arial"/>
          <w:b/>
          <w:bCs/>
          <w:sz w:val="24"/>
        </w:rPr>
        <w:t>:</w:t>
      </w:r>
    </w:p>
    <w:p w14:paraId="06647063" w14:textId="77777777" w:rsidR="00EA6EBC" w:rsidRPr="00940FB0" w:rsidRDefault="00EA6EBC" w:rsidP="00471D31">
      <w:pPr>
        <w:spacing w:after="0" w:line="240" w:lineRule="auto"/>
        <w:rPr>
          <w:rFonts w:ascii="Arial" w:hAnsi="Arial"/>
          <w:sz w:val="24"/>
        </w:rPr>
      </w:pPr>
    </w:p>
    <w:p w14:paraId="0783D464" w14:textId="77777777" w:rsidR="00940FB0" w:rsidRPr="00940FB0" w:rsidRDefault="00940FB0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40FB0">
        <w:rPr>
          <w:rFonts w:ascii="Arial" w:hAnsi="Arial"/>
          <w:sz w:val="24"/>
        </w:rPr>
        <w:t xml:space="preserve">1. Внести в </w:t>
      </w:r>
      <w:hyperlink r:id="rId7" w:history="1">
        <w:r w:rsidRPr="00940FB0">
          <w:rPr>
            <w:rStyle w:val="a3"/>
            <w:rFonts w:ascii="Arial" w:hAnsi="Arial"/>
            <w:color w:val="auto"/>
            <w:sz w:val="24"/>
            <w:u w:val="none"/>
          </w:rPr>
          <w:t>Положение</w:t>
        </w:r>
      </w:hyperlink>
      <w:r w:rsidRPr="00940FB0">
        <w:rPr>
          <w:rFonts w:ascii="Arial" w:hAnsi="Arial"/>
          <w:sz w:val="24"/>
        </w:rPr>
        <w:t xml:space="preserve"> о порядке проведения схода граждан на территории населенных пунктов, входящих в состав городского округа город Арзамас Нижегородской области, утвержденное решением городской Думы городского округа город Арзамас Нижегородской области от 28.02.2023 N 183 (далее - Положение), следующие изменения:</w:t>
      </w:r>
    </w:p>
    <w:p w14:paraId="6777A7D0" w14:textId="752B0B0B" w:rsidR="00940FB0" w:rsidRPr="009945B2" w:rsidRDefault="00940FB0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40FB0">
        <w:rPr>
          <w:rFonts w:ascii="Arial" w:hAnsi="Arial"/>
          <w:sz w:val="24"/>
        </w:rPr>
        <w:t xml:space="preserve">1.1. В </w:t>
      </w:r>
      <w:hyperlink r:id="rId8" w:history="1">
        <w:r w:rsidRPr="00940FB0">
          <w:rPr>
            <w:rStyle w:val="a3"/>
            <w:rFonts w:ascii="Arial" w:hAnsi="Arial"/>
            <w:color w:val="auto"/>
            <w:sz w:val="24"/>
            <w:u w:val="none"/>
          </w:rPr>
          <w:t xml:space="preserve">пункте </w:t>
        </w:r>
        <w:r w:rsidR="00456A6F" w:rsidRPr="009945B2">
          <w:rPr>
            <w:rStyle w:val="a3"/>
            <w:rFonts w:ascii="Arial" w:hAnsi="Arial"/>
            <w:color w:val="auto"/>
            <w:sz w:val="24"/>
            <w:u w:val="none"/>
          </w:rPr>
          <w:t>1</w:t>
        </w:r>
        <w:r w:rsidRPr="00940FB0">
          <w:rPr>
            <w:rStyle w:val="a3"/>
            <w:rFonts w:ascii="Arial" w:hAnsi="Arial"/>
            <w:color w:val="auto"/>
            <w:sz w:val="24"/>
            <w:u w:val="none"/>
          </w:rPr>
          <w:t>.</w:t>
        </w:r>
      </w:hyperlink>
      <w:r w:rsidR="00456A6F" w:rsidRPr="009945B2">
        <w:rPr>
          <w:rFonts w:ascii="Arial" w:hAnsi="Arial"/>
          <w:sz w:val="24"/>
        </w:rPr>
        <w:t>4</w:t>
      </w:r>
      <w:r w:rsidRPr="00940FB0">
        <w:rPr>
          <w:rFonts w:ascii="Arial" w:hAnsi="Arial"/>
          <w:sz w:val="24"/>
        </w:rPr>
        <w:t xml:space="preserve"> Положения:</w:t>
      </w:r>
    </w:p>
    <w:p w14:paraId="5012C3DA" w14:textId="2E04240A" w:rsidR="00456A6F" w:rsidRPr="009945B2" w:rsidRDefault="00456A6F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945B2">
        <w:rPr>
          <w:rFonts w:ascii="Arial" w:hAnsi="Arial"/>
          <w:sz w:val="24"/>
        </w:rPr>
        <w:t>1.1.1. слова «</w:t>
      </w:r>
      <w:hyperlink r:id="rId9" w:history="1">
        <w:r w:rsidRPr="00456A6F">
          <w:rPr>
            <w:rStyle w:val="a3"/>
            <w:rFonts w:ascii="Arial" w:hAnsi="Arial"/>
            <w:color w:val="auto"/>
            <w:sz w:val="24"/>
            <w:u w:val="none"/>
          </w:rPr>
          <w:t>подпунктами 1.2.1</w:t>
        </w:r>
      </w:hyperlink>
      <w:r w:rsidRPr="00456A6F">
        <w:rPr>
          <w:rFonts w:ascii="Arial" w:hAnsi="Arial"/>
          <w:sz w:val="24"/>
        </w:rPr>
        <w:t xml:space="preserve">, </w:t>
      </w:r>
      <w:hyperlink r:id="rId10" w:history="1">
        <w:r w:rsidRPr="00456A6F">
          <w:rPr>
            <w:rStyle w:val="a3"/>
            <w:rFonts w:ascii="Arial" w:hAnsi="Arial"/>
            <w:color w:val="auto"/>
            <w:sz w:val="24"/>
            <w:u w:val="none"/>
          </w:rPr>
          <w:t>1.2.2</w:t>
        </w:r>
      </w:hyperlink>
      <w:r w:rsidRPr="00456A6F">
        <w:rPr>
          <w:rFonts w:ascii="Arial" w:hAnsi="Arial"/>
          <w:sz w:val="24"/>
        </w:rPr>
        <w:t xml:space="preserve">, </w:t>
      </w:r>
      <w:hyperlink r:id="rId11" w:history="1">
        <w:r w:rsidRPr="00456A6F">
          <w:rPr>
            <w:rStyle w:val="a3"/>
            <w:rFonts w:ascii="Arial" w:hAnsi="Arial"/>
            <w:color w:val="auto"/>
            <w:sz w:val="24"/>
            <w:u w:val="none"/>
          </w:rPr>
          <w:t>1.2.3</w:t>
        </w:r>
      </w:hyperlink>
      <w:r w:rsidRPr="009945B2">
        <w:rPr>
          <w:rFonts w:ascii="Arial" w:hAnsi="Arial"/>
          <w:sz w:val="24"/>
        </w:rPr>
        <w:t>» заменить словами «</w:t>
      </w:r>
      <w:hyperlink r:id="rId12" w:history="1">
        <w:r w:rsidRPr="00456A6F">
          <w:rPr>
            <w:rStyle w:val="a3"/>
            <w:rFonts w:ascii="Arial" w:hAnsi="Arial"/>
            <w:color w:val="auto"/>
            <w:sz w:val="24"/>
            <w:u w:val="none"/>
          </w:rPr>
          <w:t>подпунктами 1.2.1</w:t>
        </w:r>
      </w:hyperlink>
      <w:r w:rsidRPr="00456A6F">
        <w:rPr>
          <w:rFonts w:ascii="Arial" w:hAnsi="Arial"/>
          <w:sz w:val="24"/>
        </w:rPr>
        <w:t xml:space="preserve">, </w:t>
      </w:r>
      <w:hyperlink r:id="rId13" w:history="1">
        <w:r w:rsidRPr="00456A6F">
          <w:rPr>
            <w:rStyle w:val="a3"/>
            <w:rFonts w:ascii="Arial" w:hAnsi="Arial"/>
            <w:color w:val="auto"/>
            <w:sz w:val="24"/>
            <w:u w:val="none"/>
          </w:rPr>
          <w:t>1.2.3</w:t>
        </w:r>
      </w:hyperlink>
      <w:r w:rsidRPr="009945B2">
        <w:rPr>
          <w:rFonts w:ascii="Arial" w:hAnsi="Arial"/>
          <w:sz w:val="24"/>
        </w:rPr>
        <w:t>»;</w:t>
      </w:r>
    </w:p>
    <w:p w14:paraId="6A093E1B" w14:textId="41374ECD" w:rsidR="00456A6F" w:rsidRPr="009945B2" w:rsidRDefault="00456A6F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945B2">
        <w:rPr>
          <w:rFonts w:ascii="Arial" w:hAnsi="Arial"/>
          <w:sz w:val="24"/>
        </w:rPr>
        <w:t>1.1.2. дополнить абзацем вторым следующего содержания:</w:t>
      </w:r>
    </w:p>
    <w:p w14:paraId="53974951" w14:textId="60967E2A" w:rsidR="00456A6F" w:rsidRPr="009945B2" w:rsidRDefault="00456A6F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945B2">
        <w:rPr>
          <w:rFonts w:ascii="Arial" w:hAnsi="Arial"/>
          <w:sz w:val="24"/>
        </w:rPr>
        <w:t>«</w:t>
      </w:r>
      <w:r w:rsidR="009945B2" w:rsidRPr="00456A6F">
        <w:rPr>
          <w:rFonts w:ascii="Arial" w:hAnsi="Arial"/>
          <w:sz w:val="24"/>
        </w:rPr>
        <w:t>По</w:t>
      </w:r>
      <w:r w:rsidR="00D77282">
        <w:rPr>
          <w:rFonts w:ascii="Arial" w:hAnsi="Arial"/>
          <w:sz w:val="24"/>
        </w:rPr>
        <w:t xml:space="preserve"> </w:t>
      </w:r>
      <w:r w:rsidR="009945B2" w:rsidRPr="00456A6F">
        <w:rPr>
          <w:rFonts w:ascii="Arial" w:hAnsi="Arial"/>
          <w:sz w:val="24"/>
        </w:rPr>
        <w:t>вопросу</w:t>
      </w:r>
      <w:r w:rsidRPr="009945B2">
        <w:rPr>
          <w:rFonts w:ascii="Arial" w:hAnsi="Arial"/>
          <w:sz w:val="24"/>
        </w:rPr>
        <w:t xml:space="preserve">, предусмотренному </w:t>
      </w:r>
      <w:hyperlink r:id="rId14" w:history="1">
        <w:r w:rsidRPr="009945B2">
          <w:rPr>
            <w:rStyle w:val="a3"/>
            <w:rFonts w:ascii="Arial" w:hAnsi="Arial"/>
            <w:color w:val="auto"/>
            <w:sz w:val="24"/>
            <w:u w:val="none"/>
          </w:rPr>
          <w:t>подпунктом 1.2.</w:t>
        </w:r>
      </w:hyperlink>
      <w:r w:rsidRPr="009945B2">
        <w:rPr>
          <w:rFonts w:ascii="Arial" w:hAnsi="Arial"/>
          <w:sz w:val="24"/>
        </w:rPr>
        <w:t xml:space="preserve">2 настоящего Положения, </w:t>
      </w:r>
      <w:r w:rsidRPr="00456A6F">
        <w:rPr>
          <w:rFonts w:ascii="Arial" w:hAnsi="Arial"/>
          <w:sz w:val="24"/>
        </w:rPr>
        <w:t>в сходе граждан вправе принять</w:t>
      </w:r>
      <w:r w:rsidR="009945B2" w:rsidRPr="009945B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участие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обладающие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избирательным правом жители соответствующего сельского</w:t>
      </w:r>
      <w:r w:rsidR="009945B2" w:rsidRPr="009945B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населенного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пункта,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а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также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могут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принять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участие граждане Российской</w:t>
      </w:r>
      <w:r w:rsidR="009945B2" w:rsidRPr="009945B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Федерации,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достигшие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на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день проведения схода граждан 18 лет и имеющие в</w:t>
      </w:r>
      <w:r w:rsidR="009945B2" w:rsidRPr="009945B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собственности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жилое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помещение,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расположенное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на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территории</w:t>
      </w:r>
      <w:r w:rsidR="00D7728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данного</w:t>
      </w:r>
      <w:r w:rsidR="009945B2" w:rsidRPr="009945B2">
        <w:rPr>
          <w:rFonts w:ascii="Arial" w:hAnsi="Arial"/>
          <w:sz w:val="24"/>
        </w:rPr>
        <w:t xml:space="preserve"> </w:t>
      </w:r>
      <w:r w:rsidRPr="00456A6F">
        <w:rPr>
          <w:rFonts w:ascii="Arial" w:hAnsi="Arial"/>
          <w:sz w:val="24"/>
        </w:rPr>
        <w:t>сельского населенного пункта.</w:t>
      </w:r>
      <w:r w:rsidR="009945B2" w:rsidRPr="009945B2">
        <w:rPr>
          <w:rFonts w:ascii="Arial" w:hAnsi="Arial"/>
          <w:sz w:val="24"/>
        </w:rPr>
        <w:t>»;</w:t>
      </w:r>
    </w:p>
    <w:p w14:paraId="3EE5D04C" w14:textId="49E1F344" w:rsidR="00456A6F" w:rsidRPr="009945B2" w:rsidRDefault="00456A6F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945B2">
        <w:rPr>
          <w:rFonts w:ascii="Arial" w:hAnsi="Arial"/>
          <w:sz w:val="24"/>
        </w:rPr>
        <w:t>1.1.</w:t>
      </w:r>
      <w:r w:rsidR="009945B2" w:rsidRPr="009945B2">
        <w:rPr>
          <w:rFonts w:ascii="Arial" w:hAnsi="Arial"/>
          <w:sz w:val="24"/>
        </w:rPr>
        <w:t>3</w:t>
      </w:r>
      <w:r w:rsidRPr="009945B2">
        <w:rPr>
          <w:rFonts w:ascii="Arial" w:hAnsi="Arial"/>
          <w:sz w:val="24"/>
        </w:rPr>
        <w:t>. абзац второй считать абзацем третьим.</w:t>
      </w:r>
    </w:p>
    <w:p w14:paraId="2B148E42" w14:textId="6A4FB95A" w:rsidR="00940FB0" w:rsidRPr="00940FB0" w:rsidRDefault="00940FB0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40FB0">
        <w:rPr>
          <w:rFonts w:ascii="Arial" w:hAnsi="Arial"/>
          <w:sz w:val="24"/>
        </w:rPr>
        <w:t xml:space="preserve">2. Настоящее решение вступает в силу со дня его официального опубликования в газете </w:t>
      </w:r>
      <w:r w:rsidR="009945B2" w:rsidRPr="009945B2">
        <w:rPr>
          <w:rFonts w:ascii="Arial" w:hAnsi="Arial"/>
          <w:sz w:val="24"/>
        </w:rPr>
        <w:t>«</w:t>
      </w:r>
      <w:r w:rsidRPr="00940FB0">
        <w:rPr>
          <w:rFonts w:ascii="Arial" w:hAnsi="Arial"/>
          <w:sz w:val="24"/>
        </w:rPr>
        <w:t>Арзамасские новости</w:t>
      </w:r>
      <w:r w:rsidR="009945B2" w:rsidRPr="009945B2">
        <w:rPr>
          <w:rFonts w:ascii="Arial" w:hAnsi="Arial"/>
          <w:sz w:val="24"/>
        </w:rPr>
        <w:t>»</w:t>
      </w:r>
      <w:r w:rsidRPr="00940FB0">
        <w:rPr>
          <w:rFonts w:ascii="Arial" w:hAnsi="Arial"/>
          <w:sz w:val="24"/>
        </w:rPr>
        <w:t xml:space="preserve"> и подлежит опубликованию в газете </w:t>
      </w:r>
      <w:r w:rsidR="009945B2" w:rsidRPr="009945B2">
        <w:rPr>
          <w:rFonts w:ascii="Arial" w:hAnsi="Arial"/>
          <w:sz w:val="24"/>
        </w:rPr>
        <w:t>«</w:t>
      </w:r>
      <w:r w:rsidRPr="00940FB0">
        <w:rPr>
          <w:rFonts w:ascii="Arial" w:hAnsi="Arial"/>
          <w:sz w:val="24"/>
        </w:rPr>
        <w:t>Арзамасская правда</w:t>
      </w:r>
      <w:r w:rsidR="009945B2" w:rsidRPr="009945B2">
        <w:rPr>
          <w:rFonts w:ascii="Arial" w:hAnsi="Arial"/>
          <w:sz w:val="24"/>
        </w:rPr>
        <w:t>»</w:t>
      </w:r>
      <w:r w:rsidRPr="00940FB0">
        <w:rPr>
          <w:rFonts w:ascii="Arial" w:hAnsi="Arial"/>
          <w:sz w:val="24"/>
        </w:rPr>
        <w:t>.</w:t>
      </w:r>
    </w:p>
    <w:p w14:paraId="4EA240B5" w14:textId="77777777" w:rsidR="00940FB0" w:rsidRPr="00940FB0" w:rsidRDefault="00940FB0" w:rsidP="00CE7C6B">
      <w:pPr>
        <w:spacing w:after="0" w:line="240" w:lineRule="auto"/>
        <w:ind w:firstLine="567"/>
        <w:jc w:val="both"/>
        <w:rPr>
          <w:rFonts w:ascii="Arial" w:hAnsi="Arial"/>
          <w:sz w:val="24"/>
        </w:rPr>
      </w:pPr>
      <w:r w:rsidRPr="00940FB0">
        <w:rPr>
          <w:rFonts w:ascii="Arial" w:hAnsi="Arial"/>
          <w:sz w:val="24"/>
        </w:rPr>
        <w:lastRenderedPageBreak/>
        <w:t>3. Контроль за исполнением настоящего решения возложить на постоянную комиссию городской Думы городского округа по правовым вопросам и взаимодействию со средствами массовой информации.</w:t>
      </w:r>
    </w:p>
    <w:p w14:paraId="41994B93" w14:textId="77777777" w:rsidR="00940FB0" w:rsidRPr="00940FB0" w:rsidRDefault="00940FB0" w:rsidP="00CE7C6B">
      <w:pPr>
        <w:spacing w:after="0" w:line="240" w:lineRule="auto"/>
        <w:jc w:val="both"/>
        <w:rPr>
          <w:rFonts w:ascii="Arial" w:hAnsi="Arial"/>
          <w:sz w:val="24"/>
        </w:rPr>
      </w:pPr>
    </w:p>
    <w:p w14:paraId="4A2BD794" w14:textId="77777777" w:rsidR="00835A77" w:rsidRPr="009945B2" w:rsidRDefault="00835A77" w:rsidP="00CE7C6B">
      <w:pPr>
        <w:autoSpaceDE w:val="0"/>
        <w:autoSpaceDN w:val="0"/>
        <w:adjustRightInd w:val="0"/>
        <w:spacing w:after="0" w:line="240" w:lineRule="auto"/>
        <w:ind w:right="284" w:firstLine="709"/>
        <w:jc w:val="both"/>
        <w:rPr>
          <w:rFonts w:ascii="Arial" w:hAnsi="Arial" w:cs="Arial"/>
          <w:bCs/>
          <w:sz w:val="24"/>
          <w:szCs w:val="28"/>
        </w:rPr>
      </w:pPr>
    </w:p>
    <w:p w14:paraId="0EFA2947" w14:textId="6ED3CDA3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9945B2">
        <w:rPr>
          <w:rFonts w:ascii="Arial" w:hAnsi="Arial" w:cs="Arial"/>
          <w:bCs/>
          <w:sz w:val="24"/>
          <w:szCs w:val="28"/>
        </w:rPr>
        <w:t>Председатель городской Думы</w:t>
      </w:r>
      <w:r w:rsidR="00D77282">
        <w:rPr>
          <w:rFonts w:ascii="Arial" w:hAnsi="Arial" w:cs="Arial"/>
          <w:bCs/>
          <w:sz w:val="24"/>
          <w:szCs w:val="28"/>
        </w:rPr>
        <w:t xml:space="preserve"> </w:t>
      </w:r>
      <w:r w:rsidRPr="009945B2">
        <w:rPr>
          <w:rFonts w:ascii="Arial" w:hAnsi="Arial" w:cs="Arial"/>
          <w:bCs/>
          <w:sz w:val="24"/>
          <w:szCs w:val="28"/>
        </w:rPr>
        <w:tab/>
      </w:r>
      <w:r w:rsidRPr="009945B2">
        <w:rPr>
          <w:rFonts w:ascii="Arial" w:hAnsi="Arial" w:cs="Arial"/>
          <w:bCs/>
          <w:sz w:val="24"/>
          <w:szCs w:val="28"/>
        </w:rPr>
        <w:tab/>
      </w:r>
      <w:r w:rsidRPr="009945B2">
        <w:rPr>
          <w:rFonts w:ascii="Arial" w:hAnsi="Arial" w:cs="Arial"/>
          <w:bCs/>
          <w:sz w:val="24"/>
          <w:szCs w:val="28"/>
        </w:rPr>
        <w:tab/>
        <w:t>Мэр города Арзамаса</w:t>
      </w:r>
    </w:p>
    <w:p w14:paraId="2E0E3A79" w14:textId="77777777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9945B2">
        <w:rPr>
          <w:rFonts w:ascii="Arial" w:hAnsi="Arial" w:cs="Arial"/>
          <w:bCs/>
          <w:sz w:val="24"/>
          <w:szCs w:val="28"/>
        </w:rPr>
        <w:t xml:space="preserve">городского округа </w:t>
      </w:r>
    </w:p>
    <w:p w14:paraId="72E5F7D7" w14:textId="77777777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7B61E2AC" w14:textId="77777777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7541CC27" w14:textId="77777777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 w:firstLine="709"/>
        <w:rPr>
          <w:rFonts w:ascii="Arial" w:hAnsi="Arial" w:cs="Arial"/>
          <w:bCs/>
          <w:sz w:val="24"/>
          <w:szCs w:val="28"/>
        </w:rPr>
      </w:pPr>
    </w:p>
    <w:p w14:paraId="7841F51E" w14:textId="3A3C7BA8" w:rsidR="00835A77" w:rsidRPr="009945B2" w:rsidRDefault="00835A77" w:rsidP="00471D31">
      <w:pPr>
        <w:autoSpaceDE w:val="0"/>
        <w:autoSpaceDN w:val="0"/>
        <w:adjustRightInd w:val="0"/>
        <w:spacing w:after="0" w:line="240" w:lineRule="auto"/>
        <w:ind w:right="284"/>
        <w:rPr>
          <w:rFonts w:ascii="Arial" w:hAnsi="Arial" w:cs="Arial"/>
          <w:bCs/>
          <w:sz w:val="24"/>
          <w:szCs w:val="28"/>
        </w:rPr>
      </w:pPr>
      <w:r w:rsidRPr="009945B2">
        <w:rPr>
          <w:rFonts w:ascii="Arial" w:hAnsi="Arial" w:cs="Arial"/>
          <w:bCs/>
          <w:sz w:val="24"/>
          <w:szCs w:val="28"/>
        </w:rPr>
        <w:t>_______________И.А.Плотичкин</w:t>
      </w:r>
      <w:r w:rsidRPr="009945B2">
        <w:rPr>
          <w:rFonts w:ascii="Arial" w:hAnsi="Arial" w:cs="Arial"/>
          <w:bCs/>
          <w:sz w:val="24"/>
          <w:szCs w:val="28"/>
        </w:rPr>
        <w:tab/>
      </w:r>
      <w:r w:rsidRPr="009945B2">
        <w:rPr>
          <w:rFonts w:ascii="Arial" w:hAnsi="Arial" w:cs="Arial"/>
          <w:bCs/>
          <w:sz w:val="24"/>
          <w:szCs w:val="28"/>
        </w:rPr>
        <w:tab/>
        <w:t>_______________А.А.Щелоков</w:t>
      </w:r>
    </w:p>
    <w:p w14:paraId="2EBA2D0B" w14:textId="77777777" w:rsidR="00835A77" w:rsidRPr="009945B2" w:rsidRDefault="00835A77" w:rsidP="00471D31">
      <w:pPr>
        <w:spacing w:after="0" w:line="240" w:lineRule="auto"/>
        <w:jc w:val="right"/>
        <w:rPr>
          <w:rFonts w:ascii="Arial" w:hAnsi="Arial"/>
          <w:sz w:val="24"/>
          <w:szCs w:val="24"/>
        </w:rPr>
      </w:pPr>
    </w:p>
    <w:p w14:paraId="3CDDE540" w14:textId="77777777" w:rsidR="0027590D" w:rsidRPr="009945B2" w:rsidRDefault="0027590D" w:rsidP="00471D31">
      <w:pPr>
        <w:spacing w:after="0" w:line="240" w:lineRule="auto"/>
        <w:rPr>
          <w:rFonts w:ascii="Arial" w:hAnsi="Arial"/>
          <w:sz w:val="24"/>
        </w:rPr>
      </w:pPr>
    </w:p>
    <w:sectPr w:rsidR="0027590D" w:rsidRPr="009945B2" w:rsidSect="009945B2">
      <w:footerReference w:type="default" r:id="rId15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F8ED3" w14:textId="77777777" w:rsidR="00C0255F" w:rsidRDefault="00C0255F" w:rsidP="009945B2">
      <w:pPr>
        <w:spacing w:after="0" w:line="240" w:lineRule="auto"/>
      </w:pPr>
      <w:r>
        <w:separator/>
      </w:r>
    </w:p>
  </w:endnote>
  <w:endnote w:type="continuationSeparator" w:id="0">
    <w:p w14:paraId="156EE782" w14:textId="77777777" w:rsidR="00C0255F" w:rsidRDefault="00C0255F" w:rsidP="00994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58937335"/>
      <w:docPartObj>
        <w:docPartGallery w:val="Page Numbers (Bottom of Page)"/>
        <w:docPartUnique/>
      </w:docPartObj>
    </w:sdtPr>
    <w:sdtContent>
      <w:p w14:paraId="6F7B8E00" w14:textId="0D362B32" w:rsidR="009945B2" w:rsidRDefault="009945B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5879E7" w14:textId="77777777" w:rsidR="009945B2" w:rsidRDefault="009945B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06B1D7" w14:textId="77777777" w:rsidR="00C0255F" w:rsidRDefault="00C0255F" w:rsidP="009945B2">
      <w:pPr>
        <w:spacing w:after="0" w:line="240" w:lineRule="auto"/>
      </w:pPr>
      <w:r>
        <w:separator/>
      </w:r>
    </w:p>
  </w:footnote>
  <w:footnote w:type="continuationSeparator" w:id="0">
    <w:p w14:paraId="2299E060" w14:textId="77777777" w:rsidR="00C0255F" w:rsidRDefault="00C0255F" w:rsidP="009945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B78"/>
    <w:rsid w:val="00220F36"/>
    <w:rsid w:val="0027590D"/>
    <w:rsid w:val="00456A6F"/>
    <w:rsid w:val="00467E18"/>
    <w:rsid w:val="00471D31"/>
    <w:rsid w:val="004C1A2A"/>
    <w:rsid w:val="004F725A"/>
    <w:rsid w:val="00835A77"/>
    <w:rsid w:val="00940FB0"/>
    <w:rsid w:val="009945B2"/>
    <w:rsid w:val="009F45AC"/>
    <w:rsid w:val="00B03B78"/>
    <w:rsid w:val="00C0255F"/>
    <w:rsid w:val="00CE7C6B"/>
    <w:rsid w:val="00D77282"/>
    <w:rsid w:val="00DE3861"/>
    <w:rsid w:val="00DE78F0"/>
    <w:rsid w:val="00E52FFC"/>
    <w:rsid w:val="00EA6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79656"/>
  <w15:chartTrackingRefBased/>
  <w15:docId w15:val="{3DCF95AC-8E84-41DA-B084-6D2B34B1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0FB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40FB0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99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45B2"/>
  </w:style>
  <w:style w:type="paragraph" w:styleId="a7">
    <w:name w:val="footer"/>
    <w:basedOn w:val="a"/>
    <w:link w:val="a8"/>
    <w:uiPriority w:val="99"/>
    <w:unhideWhenUsed/>
    <w:rsid w:val="009945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45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7&amp;n=270076&amp;dst=100053" TargetMode="External"/><Relationship Id="rId13" Type="http://schemas.openxmlformats.org/officeDocument/2006/relationships/hyperlink" Target="https://login.consultant.ru/link/?req=doc&amp;base=RLAW187&amp;n=289350&amp;dst=100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87&amp;n=270076&amp;dst=100011" TargetMode="External"/><Relationship Id="rId12" Type="http://schemas.openxmlformats.org/officeDocument/2006/relationships/hyperlink" Target="https://login.consultant.ru/link/?req=doc&amp;base=RLAW187&amp;n=289350&amp;dst=100015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87&amp;n=281777&amp;dst=100346" TargetMode="External"/><Relationship Id="rId11" Type="http://schemas.openxmlformats.org/officeDocument/2006/relationships/hyperlink" Target="https://login.consultant.ru/link/?req=doc&amp;base=RLAW187&amp;n=289350&amp;dst=100017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login.consultant.ru/link/?req=doc&amp;base=RLAW187&amp;n=289350&amp;dst=10001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87&amp;n=289350&amp;dst=100015" TargetMode="External"/><Relationship Id="rId14" Type="http://schemas.openxmlformats.org/officeDocument/2006/relationships/hyperlink" Target="https://login.consultant.ru/link/?req=doc&amp;base=RLAW187&amp;n=289350&amp;dst=100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Одноралова Светлана Павловна</cp:lastModifiedBy>
  <cp:revision>15</cp:revision>
  <cp:lastPrinted>2024-09-11T13:17:00Z</cp:lastPrinted>
  <dcterms:created xsi:type="dcterms:W3CDTF">2024-09-11T12:47:00Z</dcterms:created>
  <dcterms:modified xsi:type="dcterms:W3CDTF">2024-09-11T13:40:00Z</dcterms:modified>
</cp:coreProperties>
</file>